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5C" w:rsidRPr="003E435C" w:rsidRDefault="003E435C" w:rsidP="003E435C">
      <w:pPr>
        <w:shd w:val="clear" w:color="auto" w:fill="FFFFFF"/>
        <w:spacing w:before="100" w:beforeAutospacing="1" w:after="100" w:afterAutospacing="1" w:line="360" w:lineRule="auto"/>
        <w:ind w:left="284" w:right="284"/>
        <w:jc w:val="center"/>
        <w:rPr>
          <w:rFonts w:ascii="Times New Roman" w:eastAsia="Times New Roman" w:hAnsi="Times New Roman" w:cs="Times New Roman"/>
          <w:color w:val="000000" w:themeColor="text1"/>
          <w:sz w:val="43"/>
          <w:szCs w:val="43"/>
        </w:rPr>
      </w:pPr>
      <w:bookmarkStart w:id="0" w:name="_GoBack"/>
      <w:r w:rsidRPr="003E435C">
        <w:rPr>
          <w:rFonts w:ascii="Times New Roman" w:eastAsia="Times New Roman" w:hAnsi="Times New Roman" w:cs="Times New Roman"/>
          <w:b/>
          <w:bCs/>
          <w:color w:val="000000" w:themeColor="text1"/>
          <w:sz w:val="43"/>
          <w:szCs w:val="43"/>
          <w:rtl/>
        </w:rPr>
        <w:t>أصناف أهل النار</w:t>
      </w:r>
    </w:p>
    <w:bookmarkEnd w:id="0"/>
    <w:p w:rsidR="002B1892" w:rsidRPr="003E435C" w:rsidRDefault="003E435C" w:rsidP="003E435C">
      <w:pPr>
        <w:spacing w:before="100" w:beforeAutospacing="1" w:after="100" w:afterAutospacing="1" w:line="360" w:lineRule="auto"/>
        <w:ind w:left="284" w:right="284"/>
        <w:rPr>
          <w:color w:val="000000" w:themeColor="text1"/>
          <w:sz w:val="26"/>
          <w:szCs w:val="26"/>
        </w:rPr>
      </w:pPr>
      <w:r w:rsidRPr="003E435C">
        <w:rPr>
          <w:rFonts w:ascii="Times New Roman" w:eastAsia="Times New Roman" w:hAnsi="Times New Roman" w:cs="Times New Roman"/>
          <w:color w:val="000000" w:themeColor="text1"/>
          <w:sz w:val="31"/>
          <w:szCs w:val="31"/>
        </w:rPr>
        <w:br/>
      </w:r>
      <w:r w:rsidRPr="003E435C">
        <w:rPr>
          <w:rFonts w:ascii="Times New Roman" w:eastAsia="Times New Roman" w:hAnsi="Times New Roman" w:cs="Times New Roman"/>
          <w:color w:val="000000" w:themeColor="text1"/>
          <w:sz w:val="31"/>
          <w:szCs w:val="31"/>
          <w:shd w:val="clear" w:color="auto" w:fill="FFFFFF"/>
          <w:rtl/>
        </w:rPr>
        <w:t>الصنف الأول :الكفار والمنافقون</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{إِنَّ الَّذِينَ كَفَرُوا سَوَاءٌ عَلَيْهِمْ ءأَنذَرْتَهُمْ أَمْ لَمْ تُنذِرْهُمْ لا يُؤْمِنُونَ (6) خَتَمَ اللَّهُ عَلَى قُلُوبِهِمْ وَعَلَى سَمْعِهِمْ وَعَلَى أَبْصَارِهِمْ غِشَاوَةٌ وَلَهُمْ عَذَابٌ عَظِيمٌ (7)} (1</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{إِنَّ الَّذِينَ يَكْفُرُونَ بِآيَاتِ اللَّهِ وَيَقْتُلُونَ النَّبِيِّينَ بِغَيْرِ حَقٍّ وَيَقْتُلُونَ الَّذِينَ يَأْمُرُونَ بِالْقِسْطِ مِنْ النَّاسِ فَبَشِّرْهُمْ بِعَذَابٍ أَلِيمٍ (21) أُوْلَئِكَ الَّذِينَ حَبِطَتْ أَعْمَالُهُمْ فِي الدُّنْيَا وَالآخِرَةِ وَمَا لَهُمْ مِنْ نَاصِرِينَ (22)} (2</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{إِنَّ اللَّهَ لَعَنَ الْكَافِرِينَ وَأَعَدَّ لَهُمْ سَعِيراً (64) خَالِدِينَ فِيهَا أَبَداً لا يَجِدُونَ وَلِيّاً وَلا نَصِيراً (65)} ( 3</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{إِنَّ الْمُنَافِقِينَ فِي الدَّرْكِ الأَسْفَلِ مِنْ النَّارِ وَلَنْ تَجِدَ لَهُمْ نَصِيراً (145)} ( 4</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(13) يُنَادُونَهُمْ أَلَمْ نَكُنْ مَعَكُمْ قَالُوا بَلَى وَلَكِنَّكُمْ فَتَنْتُمْ أَنْفُسَكُمْ وَتَرَبَّصْتُمْ وَارْتَبْتُمْ وَغَرَّتْكُمْ الأَمَانِيُّ حَتَّى جَاءَ أَمْرُ اللَّهِ وَغَرَّكُمْ بِاللَّهِ الْغَرُورُ (14) فَالْيَوْمَ لا يُؤْخَذُ مِنْكُمْ فِدْيَةٌ وَلا مِنْ الَّذِينَ كَفَرُوا مَأْوَاكُمْ النَّارُ هِيَ مَوْلاكُمْ وَبِئْسَ الْمَصِيرُ (15)} (5</w:t>
      </w:r>
      <w:r w:rsidRPr="003E435C">
        <w:rPr>
          <w:rFonts w:ascii="Times New Roman" w:eastAsia="Times New Roman" w:hAnsi="Times New Roman" w:cs="Times New Roman"/>
          <w:color w:val="000000" w:themeColor="text1"/>
          <w:sz w:val="31"/>
          <w:szCs w:val="31"/>
          <w:shd w:val="clear" w:color="auto" w:fill="FFFFFF"/>
        </w:rPr>
        <w:t xml:space="preserve"> )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الصنف الثاني:عصاة الموحدين</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وهؤلاء رحم الله منهم من شاء وعذب منهم من شاء بعدله وحكمته ولكن لايخلدون بل كل على قدر ذنبه ويكفيه أن غمسة في النار تنسيه نعيم الدنيا وما فيها .وهم أصناف ودرجات.منهم</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علماء السوء ومن راءَ بعمله</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 xml:space="preserve">عَنْ ِأُسَامَةَ عَنْ رَسُولِ اللَّهِ صَلَّى اللَّهُ عَلَيْهِ وَسَلَّمَ قَالَ يُجَاءُ بِالرَّجُلِ يَوْمَ الْقِيَامَةِ فَيُلْقَى </w:t>
      </w:r>
      <w:r w:rsidRPr="003E435C">
        <w:rPr>
          <w:rFonts w:ascii="Times New Roman" w:eastAsia="Times New Roman" w:hAnsi="Times New Roman" w:cs="Times New Roman"/>
          <w:color w:val="000000" w:themeColor="text1"/>
          <w:sz w:val="31"/>
          <w:szCs w:val="31"/>
          <w:shd w:val="clear" w:color="auto" w:fill="FFFFFF"/>
          <w:rtl/>
        </w:rPr>
        <w:lastRenderedPageBreak/>
        <w:t>فِي النَّارِ فَتَنْدَلِقُ أَقْتَابُهُ فِي النَّارِ فَيَدُورُ كَمَا يَدُورُ الْحِمَارُ بِرَحَاهُ فَيَجْتَمِعُ أَهْلُ النَّارِ عَلَيْهِ فَيَقُولُونَ أَيْ فُلَانُ مَا شَأْنُكَ أَلَيْسَ كُنْتَ تَأْمُرُنَا بِالْمَعْرُوفِ وَتَنْهَانَا عَنْ الْمُنْكَرِ قَالَ كُنْتُ آمُرُكُمْ بِالْمَعْرُوفِ وَلَا آتِيهِ وَأَنْهَاكُمْ عَنْ الْمُنْكَرِ وَآتِيهِ .( 6</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وَعَنْ أَبِي هُرَيْرَةَ قَالَ سَمِعْتُ رَسُولَ اللَّهِ صَلَّى اللَّهُ عَلَيْهِ وَسَلَّمَ يَقُولُ إِنَّ أَوَّلَ النَّاسِ يُقْضَى يَوْمَ الْقِيَامَةِ عَلَيْهِ رَجُلٌ اسْتُشْهِدَ فَأُتِيَ بِهِ فَعَرَّفَهُ نِعَمَهُ فَعَرَفَهَا قَالَ فَمَا عَمِلْتَ فِيهَا قَالَ قَاتَلْتُ فِيكَ حَتَّى اسْتُشْهِدْتُ قَالَ كَذَبْتَ وَلَكِنَّكَ قَاتَلْتَ لِأَنْ يُقَالَ جَرِيءٌ فَقَدْ قِيلَ ثُمَّ أُمِرَ بِهِ فَسُحِبَ عَلَى وَجْهِهِ حَتَّى أُلْقِيَ فِي النَّارِ وَرَجُلٌ تَعَلَّمَ الْعِلْمَ وَعَلَّمَهُ وَقَرَأَ الْقُرْآنَ فَأُتِيَ بِهِ فَعَرَّفَهُ نِعَمَهُ فَعَرَفَهَا قَالَ فَمَا عَمِلْتَ فِيهَا قَالَ تَعَلَّمْتُ الْعِلْمَ وَعَلَّمْتُهُ وَقَرَأْتُ فِيكَ الْقُرْآنَ قَالَ كَذَبْتَ وَلَكِنَّكَ تَعَلَّمْتَ الْعِلْمَ لِيُقَالَ عَالِمٌ وَقَرَأْتَ الْقُرْآنَ لِيُقَالَ هُوَ قَارِئٌ فَقَدْ قِيلَ ثُمَّ أُمِرَ بِهِ فَسُحِبَ عَلَى وَجْهِهِ حَتَّى أُلْقِيَ فِي النَّارِ وَرَجُلٌ وَسَّعَ اللَّهُ عَلَيْهِ وَأَعْطَاهُ مِنْ أَصْنَافِ الْمَالِ كُلِّهِ فَأُتِيَ بِهِ فَعَرَّفَهُ نِعَمَهُ فَعَرَفَهَا قَالَ فَمَا عَمِلْتَ فِيهَا قَالَ مَا تَرَكْتُ مِنْ سَبِيلٍ تُحِبُّ أَنْ يُنْفَقَ فِيهَا إِلَّا أَنْفَقْتُ فِيهَا لَكَ قَالَ كَذَبْتَ وَلَكِنَّكَ فَعَلْتَ لِيُقَالَ هُوَ جَوَادٌ فَقَدْ قِيلَ ثُمَّ أُمِرَ بِهِ فَسُحِبَ عَلَى وَجْهِهِ ثُمَّ أُلْقِيَ فِي النَّارِ .(7</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وَعَنْ أَبِي هُرَيْرَةَ قَالَ قَالَ رَسُولُ اللَّهِ صَلَّى اللَّهُ عَلَيْهِ وَسَلَّمَ مَنْ تَعَلَّمَ عِلْمًا مِمَّا يُبْتَغَى بِهِ وَجْهُ اللَّهِ عَزَّ وَجَلَّ لَا يَتَعَلَّمُهُ إِلَّا لِيُصِيبَ بِهِ عَرَضًا مِنْ الدُّنْيَا لَمْ يَجِدْ عَرْفَ الْجَنَّةِ يَوْمَ الْقِيَامَةِ يَعْنِي رِيحَهَا.(8</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الحكام الجائرون وأعوانهم</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وهذا عام في كل من أعان ظالماً بالفعل أو القول أو الرضا</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proofErr w:type="gramStart"/>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إ</w:t>
      </w:r>
      <w:proofErr w:type="gramEnd"/>
      <w:r w:rsidRPr="003E435C">
        <w:rPr>
          <w:rFonts w:ascii="Times New Roman" w:eastAsia="Times New Roman" w:hAnsi="Times New Roman" w:cs="Times New Roman"/>
          <w:color w:val="000000" w:themeColor="text1"/>
          <w:sz w:val="31"/>
          <w:szCs w:val="31"/>
          <w:shd w:val="clear" w:color="auto" w:fill="FFFFFF"/>
          <w:rtl/>
        </w:rPr>
        <w:t>ِنَّ فِرْعَوْنَ وَهَامَانَ وَجُنُودَهُمَا كَانُوا خَاطِئِينَ (8)} (9</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t xml:space="preserve">{ </w:t>
      </w:r>
      <w:r w:rsidRPr="003E435C">
        <w:rPr>
          <w:rFonts w:ascii="Times New Roman" w:eastAsia="Times New Roman" w:hAnsi="Times New Roman" w:cs="Times New Roman"/>
          <w:color w:val="000000" w:themeColor="text1"/>
          <w:sz w:val="31"/>
          <w:szCs w:val="31"/>
          <w:shd w:val="clear" w:color="auto" w:fill="FFFFFF"/>
          <w:rtl/>
        </w:rPr>
        <w:t>وَحَاقَ بِآلِ فِرْعَوْنَ سُوءُ الْعَذَابِ (45) النَّارُ يُعْرَضُونَ عَلَيْهَا غُدُوّاً وَعَشِيّاً وَيَوْمَ تَقُومُ السَّاعَةُ أَدْخِلُوا آلَ فِرْعَوْنَ أَشَدَّ الْعَذَابِ (46)} ( 10</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وآل فرعون من كان على دينه وعلى مذهبه وإذا كان من كان على دينه ومذهبه في أشد العذاب كان هو أقرب إلى ذلك.( 11</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 xml:space="preserve">وحاق بآل فرعون سوء العذاب, وهو الغرق في اليم ثم النقلة منه إلى الجحيم, فإن أرواحهم تعرض على النار صباحا ومساء إلى قيام الساعة, فإذا كان يوم القيامة اجتمعت أرواحهم وأجسادهم في النار, ولهذا قال ويوم تقوم الساعة أدخلوا آل </w:t>
      </w:r>
      <w:r w:rsidRPr="003E435C">
        <w:rPr>
          <w:rFonts w:ascii="Times New Roman" w:eastAsia="Times New Roman" w:hAnsi="Times New Roman" w:cs="Times New Roman"/>
          <w:color w:val="000000" w:themeColor="text1"/>
          <w:sz w:val="31"/>
          <w:szCs w:val="31"/>
          <w:shd w:val="clear" w:color="auto" w:fill="FFFFFF"/>
          <w:rtl/>
        </w:rPr>
        <w:lastRenderedPageBreak/>
        <w:t>فرعون أشد العذاب ,أي أشده ألما وأعظمه نكالا. ( 12</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{وَلا تَرْكَنُوا إِلَى الَّذِينَ ظَلَمُوا فَتَمَسَّكُمْ النَّارُ وَمَا لَكُمْ مِنْ دُونِ اللَّهِ مِنْ أَوْلِيَاءَ ثُمَّ لا تُنصَرُونَ (113)} (13</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عَنْ هِشَامِ بْنِ حَكِيمِ بْنِ حِزَامٍ أَنَّه مَرَّ بِالشَّامِ عَلَى أُنَاسٍ وَقَدْ أُقِيمُوا فِي الشَّمْسِ وَصُبَّ عَلَى رُءُوسِهِمْ الزَّيْتُ فَقَالَ مَا هَذَا قِيلَ يُعَذَّبُونَ فِي الْخَرَاجِ فَقَالَ أَمَا إِنِّي سَمِعْتُ رَسُولَ اللَّهِ صَلَّى اللَّهُ عَلَيْهِ وَسَلَّمَ يَقُولُ إِنَّ اللَّهَ يُعَذِّبُ الَّذِينَ يُعَذِّبُونَ فِي الدُّنْيَا.(14</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عَنْ هَمَّامِ بْنِ الْحَارِثِ قَالَ كَانَ رَجُلٌ يَنْقُلُ الْحَدِيثَ إِلَى الْأَمِيرِ فَكُنَّا جُلُوسًا فِي الْمَسْجِدِ فَقَالَ الْقَوْمُ هَذَا مِمَّنْ يَنْقُلُ الْحَدِيثَ إِلَى الْأَمِيرِ قَالَ فَجَاءَ حَتَّى جَلَسَ إِلَيْنَا فَقَالَ حُذَيْفَةُ سَمِعْتُ رَسُولَ اللَّهِ صَلَّى اللَّهُ عَلَيْهِ وَسَلَّمَ يَقُولُ لَا يَدْخُلُ الْجَنَّةَ قَتَّاتٌ.( 15</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النساء المتبرجات</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وهذا وعيد لكل سافرة متبرجة متعطرة وجد الناس منها ريحا</w:t>
      </w:r>
      <w:r w:rsidRPr="003E435C">
        <w:rPr>
          <w:rFonts w:ascii="Times New Roman" w:eastAsia="Times New Roman" w:hAnsi="Times New Roman" w:cs="Times New Roman"/>
          <w:color w:val="000000" w:themeColor="text1"/>
          <w:sz w:val="31"/>
          <w:szCs w:val="31"/>
          <w:shd w:val="clear" w:color="auto" w:fill="FFFFFF"/>
        </w:rPr>
        <w:t>..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عَنْ أَبِي هُرَيْرَةَ قَالَ قَالَ رَسُولُ اللَّهِ صَلَّى اللَّهُ عَلَيْهِ وَسَلَّمَ صِنْفَانِ مِنْ أَهْلِ النَّارِ لَمْ أَرَهُمَا قَوْمٌ مَعَهُمْ سِيَاطٌ كَأَذْنَابِ الْبَقَرِ يَضْرِبُونَ بِهَا النَّاسَ وَنِسَاءٌ كَاسِيَاتٌ عَارِيَاتٌ مُمِيلَاتٌ مَائِلَاتٌ رُءُوسُهُنَّ كَأَسْنِمَةِ الْبُخْتِ الْمَائِلَةِ لَا يَدْخُلْنَ الْجَنَّةَ وَلَا يَجِدْنَ رِيحَهَا وَإِنَّ رِيحَهَا لَيُوجَدُ مِنْ مَسِيرَةِ كَذَا وَكَذَا. ( 16</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القرطبي:وقوله(نساء كاسيات عاريات) يعني أنهن كاسيات من الثياب عاريات من الدين لإنكشافهن وإبدائهن بعض محاسنهن.وقيل:كاسيات في الظاهر عاريات في الحقيقة</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وقيل:كاسيات في الدنيا بأنواع الزينة من الحرام وما لا يجوز لبسه عاريات يوم القيامة،</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وقيل: مائلات متبخترات في مشيهن مميلات يملن رؤوسهن وأعطافهن من الخيلاء والتبختر ومميلات لقلوب الرجال إليهن لما يبدين من زينتهن وطيب رائحتهن</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وقيل:يتمشين الميلاء وهي مشية البغايا,والمميلات:اللواتي يمشين غيرهن مشية الميلاء</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lastRenderedPageBreak/>
        <w:t>وقوله صلى الله عليه وسلم(رؤوسهن كأسنمة البخت)معناه يعظمن رؤوسهن بالخمر والمقانع ويجعلن على رؤوسهن شيئا لعقص الشعر .( 17</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وكيف لو رأى القرطبي حال بنات المسلمين ونسائهم في هذا الزمان وما وصلن إليه من عري وإظهار لمفاتنهن, وكشف للشعور والأبدان دون رقيب,فقد تحطم الحياء وتهشم في بيوت المسلمين, إلا ما رحم ربي, بل أصبحت المحجبة المتسترة عند أهلها من سقط المتاع</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من كذب على رسول الله صلى الله عليه وسلم</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عَنْ عَلِيٍّ قَالَ قَالَ النَّبِيُّ صَلَّى اللَّهُ عَلَيْهِ وَسَلَّمَ لَا تَكْذِبُوا عَلَيَّ فَإِنَّهُ مَنْ كَذَبَ عَلَيَّ فَلْيَلِجْ النَّارَ.(18</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وَعَنْ عَبْدِ اللَّهِ بْنِ الزُّبَيْرِ ِ قَالَ قُلْتُ لِلزُّبَيْرِ إِنِّي لَا أَسْمَعُكَ تُحَدِّثُ عَنْ رَسُولِ اللَّهِ صَلَّى اللَّهُ عَلَيْهِ وَسَلَّمَ كَمَا يُحَدِّثُ فُلَانٌ وَفُلَانٌ قَالَ أَمَا إِنِّي لَمْ أُفَارِقْهُ وَلَكِنْ سَمِعْتُهُ يَقُولُ مَنْ كَذَبَ عَلَيَّ فَلْيَتَبَوَّأْ مَقْعَدَهُ مِنْ النَّارِ.( 19</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أَنَسٌ إِنَّهُ لَيَمْنَعُنِي أَنْ أُحَدِّثَكُمْ حَدِيثًا كَثِيرًا أَنَّ النَّبِيَّ صَلَّى اللَّهُ عَلَيْهِ وَسَلَّمَ قَالَ مَنْ تَعَمَّدَ عَلَيَّ كَذِبًا فَلْيَتَبَوَّأْ مَقْعَدَهُ مِنْ النَّارِ.( 20</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عَنْ سَلَمَةَ قَالَ سَمِعْتُ النَّبِيَّ صَلَّى اللَّهُ عَلَيْهِ وَسَلَّمَ يَقُولُ مَنْ يَقُلْ عَلَيَّ مَا لَمْ أَقُلْ فَلْيَتَبَوَّأْ مَقْعَدَهُ مِنْ النَّارِ.(21</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عَنْ أَبِي هُرَيْرَةَ عَنْ النَّبِيِّ صَلَّى اللَّهُ عَلَيْهِ وَسَلَّمَ قَالَ تَسَمَّوْا بِاسْمِي وَلَا تَكْتَنُوا بِكُنْيَتِي وَمَنْ رَآنِي فِي الْمَنَامِ فَقَدْ رَآنِي فَإِنَّ الشَّيْطَانَ لَا يَتَمَثَّلُ فِي صُورَتِي وَمَنْ كَذَبَ عَلَيَّ مُتَعَمِّدًا فَلْيَتَبَوَّأْ مَقْعَدَهُ مِنْ النَّارِ.( 22</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وَقَالَ الْمُغِيرَةُ سَمِعْتُ رَسُولَ اللَّهِ صَلَّى اللَّهُ عَلَيْهِ وَسَلَّمَ يَقُولُ إِنَّ كَذِبًا عَلَيَّ لَيْسَ كَكَذِبٍ عَلَى أَحَدٍ فَمَنْ كَذَبَ عَلَيَّ مُتَعَمِّدًا فَلْيَتَبَوَّأْ مَقْعَدَهُ مِنْ النَّارِ ..(23</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من خالف رسول الله صلى الله عليه وسلم</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فمن أعظم أسباب دخول الجنة والنجاة من النار متابعة النبي صلى الله عليه وسلم والصبر على هذه المتابعة من أعظم الأسباب للنجاة من النار في وقت شرقت الأمة بمخالفته صلى الله عليه وسلم إلا من رحم الله.فالزم بغرزه تنجو إنشاء الله</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 xml:space="preserve">قال تعالى { فَلْيَحْذَرْ الَّذِينَ يُخَالِفُونَ عَنْ أَمْرِهِ أَنْ تُصِيبَهُمْ فِتْنَةٌ أَوْ يُصِيبَهُمْ عَذَابٌ </w:t>
      </w:r>
      <w:r w:rsidRPr="003E435C">
        <w:rPr>
          <w:rFonts w:ascii="Times New Roman" w:eastAsia="Times New Roman" w:hAnsi="Times New Roman" w:cs="Times New Roman"/>
          <w:color w:val="000000" w:themeColor="text1"/>
          <w:sz w:val="31"/>
          <w:szCs w:val="31"/>
          <w:shd w:val="clear" w:color="auto" w:fill="FFFFFF"/>
          <w:rtl/>
        </w:rPr>
        <w:lastRenderedPageBreak/>
        <w:t>أَلِيمٌ (63)} (24</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{وَمَنْ يَعْصِ اللَّهَ وَرَسُولَهُ وَيَتَعَدَّ حُدُودَهُ يُدْخِلْهُ نَاراً خَالِداً فِيهَا وَلَهُ عَذَابٌ مُهِينٌ (14)} ( 25</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عَنْ أَبِي هُرَيْرَةَ أَنَّ رَسُولَ اللَّهِ صَلَّى اللَّهُ عَلَيْهِ وَسَلَّمَ قَالَ كُلُّ أُمَّتِي يَدْخُلُونَ الْجَنَّةَ إِلَّا مَنْ أَبَى قَالُوا يَا رَسُولَ اللَّهِ وَمَنْ يَأْبَى قَالَ مَنْ أَطَاعَنِي دَخَلَ الْجَنَّةَ وَمَنْ عَصَانِي فَقَدْ أَبَى.(26</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الكبر</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وهو الداء العضال الذي أوقع إبليس في مخالفة رب العالمين وهو سبب هلاك كل ظالم وطاغي وهو الذي من الكثير عن اتباع الحق ومخالفة الهوى</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{وَقَالَ رَبُّكُمْ ادْعُونِي أَسْتَجِبْ لَكُمْ إِنَّ الَّذِينَ يَسْتَكْبِرُونَ عَنْ عِبَادَتِي سَيَدْخُلُونَ جَهَنَّمَ دَاخِرِينَ (60)} (27</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{ادْخُلُوا أَبْوَابَ جَهَنَّمَ خَالِدِينَ فِيهَا فَبِئْسَ مَثْوَى الْمُتَكَبِّرِينَ (76)} ( 28</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{وَإِذْ يَتَحَاجُّونَ فِي النَّارِ فَيَقُولُ الضُّعَفَاءُ لِلَّذِينَ اسْتَكْبَرُوا إِنَّا كُنَّا لَكُمْ تَبَعاً فَهَلْ أَنْتُمْ مُغْنُونَ عَنَّا نَصِيباً مِنْ النَّارِ (47) قَالَ الَّذِينَ اسْتَكْبَرُوا إِنَّا كُلٌّ فِيهَا إِنَّ اللَّهَ قَدْ حَكَمَ بَيْنَ الْعِبَادِ (48)} (29</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عَنْ عَبْدِ اللَّهِ بْنِ مَسْعُودٍ عَنْ النَّبِيِّ صَلَّى اللَّهُ عَلَيْهِ وَسَلَّمَ قَالَ لَا يَدْخُلُ الْجَنَّةَ مَنْ كَانَ فِي قَلْبِهِ مِثْقَالُ ذَرَّةٍ مِنْ كِبْرٍ قَالَ رَجُلٌ إِنَّ الرَّجُلَ يُحِبُّ أَنْ يَكُونَ ثَوْبُهُ حَسَنًا وَنَعْلُهُ حَسَنَةً قَالَ إِنَّ اللَّهَ جَمِيلٌ يُحِبُّ الْجَمَالَ الْكِبْرُ بَطَرُ الْحَقِّ وَغَمْطُ النَّاسِ. ( 30</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عَنْ أَبِي سَعِيدٍ الْخُدْرِيِّ وَأَبِي هُرَيْرَةَ قَالَا قَالَ رَسُولُ اللَّهِ صَلَّى اللَّهُ عَلَيْهِ وَسَلَّمَ الْعِزُّ إِزَارُهُ وَالْكِبْرِيَاءُ رِدَاؤُهُ فَمَنْ يُنَازِعُنِي عَذَّبْتُهُ.( 31</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قتل النفس التي حرم الله</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{وَمَنْ يَقْتُلْ مُؤْمِناً مُتَعَمِّداً فَجَزَاؤُهُ جَهَنَّمُ خَالِداً فِيهَا وَغَضِبَ اللَّهُ عَلَيْهِ وَلَعَنَهُ وَأَعَدَّ لَهُ عَذَاباً عَظِيماً (93)} (32</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{وَالَّذِينَ لا يَدْعُونَ مَعَ اللَّهِ إِلَهاً آخَرَ وَلا يَقْتُلُونَ النَّفْسَ الَّتِي حَرَّمَ اللَّهُ إِلاَّ بِالْحَقِّ وَلا يَزْنُونَ وَمَنْ يَفْعَلْ ذَلِكَ يَلْقَ أَثَاماً (68) يُضَاعَفْ لَهُ الْعَذَابُ يَوْمَ الْقِيَامَةِ وَيَخْلُدْ فِيهِ مُهَاناً (69)} ( 33</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lastRenderedPageBreak/>
        <w:t>عَنْ أَبِي إِدْرِيسَ قَالَ سَمِعْتُ مُعَاوِيَةَ يَخْطُبُ وَكَانَ قَلِيلَ الْحَدِيثِ عَنْ رَسُولِ اللَّهِ صَلَّى اللَّهُ عَلَيْهِ وَسَلَّمَ قَالَ سَمِعْتُهُ يَخْطُبُ يَقُولُ سَمِعْتُ رَسُولَ اللَّهِ صَلَّى اللَّهُ عَلَيْهِ وَسَلَّمَ يَقُولُ كُلُّ ذَنْبٍ عَسَى اللَّهُ أَنْ يَغْفِرَهُ إِلَّا الرَّجُلُ يَقْتُلُ الْمُؤْمِنَ مُتَعَمِّدًا أَوْ الرَّجُلُ يَمُوتُ كَافِرًا.( 34</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وَعَنْ عَبْدِ اللَّهِ قَالَ قَالَ رَسُولُ اللَّهِ صَلَّى اللَّهُ عَلَيْهِ وَسَلَّمَ لَا يَحِلُّ دَمُ امْرِئٍ مُسْلِمٍ يَشْهَدُ أَنْ لَا إِلَهَ إِلَّا اللَّهُ وَأَنِّي رَسُولُ اللَّهِ إِلَّا بِإِحْدَى ثَلَاثٍ النَّفْسُ بِالنَّفْسِ وَالثَّيِّبُ الزَّانِي وَالْمَارِقُ مِنْ الدِّينِ التَّارِكُ لِلْجَمَاعَةِ.(35</w:t>
      </w:r>
      <w:r w:rsidRPr="003E435C">
        <w:rPr>
          <w:rFonts w:ascii="Times New Roman" w:eastAsia="Times New Roman" w:hAnsi="Times New Roman" w:cs="Times New Roman"/>
          <w:color w:val="000000" w:themeColor="text1"/>
          <w:sz w:val="31"/>
          <w:szCs w:val="31"/>
          <w:shd w:val="clear" w:color="auto" w:fill="FFFFFF"/>
        </w:rPr>
        <w:t xml:space="preserve"> )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وَعَنْ الْأَحْنَفِ بْنِ قَيْسٍ قَالَ ذَهَبْتُ لِأَنْصُرَ هَذَا الرَّجُلَ فَلَقِيَنِي أَبُو بَكْرَةَ فَقَالَ أَيْنَ تُرِيدُ قُلْتُ أَنْصُرُ هَذَا الرَّجُلَ قَالَ ارْجِعْ فَإِنِّي سَمِعْتُ رَسُولَ اللَّهِ صَلَّى اللَّهُ عَلَيْهِ وَسَلَّمَ يَقُولُ إِذَا الْتَقَى الْمُسْلِمَانِ بِسَيْفَيْهِمَا فَالْقَاتِلُ وَالْمَقْتُولُ فِي النَّارِ فَقُلْتُ يَا رَسُولَ اللَّهِ هَذَا الْقَاتِلُ فَمَا بَالُ الْمَقْتُولِ قَالَ إِنَّهُ كَانَ حَرِيصًا عَلَى قَتْلِ صَاحِبِهِ. ( 36</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ويدخل في ذلك من قتل نفسه</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عَنْ أَبِي هُرَيْرَةَ رَضِيَ اللَّهُ عَنْهُ عَنْ النَّبِيِّ صَلَّى اللَّهُ عَلَيْهِ وَسَلَّمَ قَالَ مَنْ تَرَدَّى مِنْ جَبَلٍ فَقَتَلَ نَفْسَهُ فَهُوَ فِي نَارِ جَهَنَّمَ يَتَرَدَّى فِيهِ خَالِدًا مُخَلَّدًا فِيهَا أَبَدًا وَمَنْ تَحَسَّى سُمًّا فَقَتَلَ نَفْسَهُ فَسُمُّهُ فِي يَدِهِ يَتَحَسَّاهُ فِي نَارِ جَهَنَّمَ خَالِدًا مُخَلَّدًا فِيهَا أَبَدًا وَمَنْ قَتَلَ نَفْسَهُ بِحَدِيدَةٍ فَحَدِيدَتُهُ فِي يَدِهِ يَجَأُ بِهَا فِي بَطْنِهِ فِي نَارِ جَهَنَّمَ خَالِدًا مُخَلَّدًا فِيهَا أَبَدًا. ( 37</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أَبِي هُرَيْرَةَ رَضِيَ اللَّهُ عَنْهُ قَالَ قَالَ النَّبِيُّ صَلَّى اللَّهُ عَلَيْهِ وَسَلَّمَ الَّذِي يَخْنُقُ نَفْسَهُ يَخْنُقُهَا فِي النَّارِ وَالَّذِي يَطْعُنُهَا يَطْعُنُهَا فِي النَّارِ. (38</w:t>
      </w:r>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أكلة الربا</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(275)} ( 39</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قال تعالى {يَا أَيُّهَا الَّذِينَ آمَنُوا لا تَأْكُلُوا الرِّبَا أَضْعَافاً مُضَاعَفَةً وَاتَّقُوا اللَّهَ لَعَلَّكُمْ تُفْلِحُونَ (130) وَاتَّقُوا النَّارَ الَّتِي أُعِدَّتْ لِلْكَافِرِينَ (131)} ( 40</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 xml:space="preserve">عَنْ أَبِي هُرَيْرَةَ رَضِيَ اللَّهُ عَنْهُ عَنْ النَّبِيِّ صَلَّى اللَّهُ عَلَيْهِ وَسَلَّمَ قَالَ اجْتَنِبُوا السَّبْعَ </w:t>
      </w:r>
      <w:r w:rsidRPr="003E435C">
        <w:rPr>
          <w:rFonts w:ascii="Times New Roman" w:eastAsia="Times New Roman" w:hAnsi="Times New Roman" w:cs="Times New Roman"/>
          <w:color w:val="000000" w:themeColor="text1"/>
          <w:sz w:val="31"/>
          <w:szCs w:val="31"/>
          <w:shd w:val="clear" w:color="auto" w:fill="FFFFFF"/>
          <w:rtl/>
        </w:rPr>
        <w:lastRenderedPageBreak/>
        <w:t>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 ( 41</w:t>
      </w:r>
      <w:r w:rsidRPr="003E435C">
        <w:rPr>
          <w:rFonts w:ascii="Times New Roman" w:eastAsia="Times New Roman" w:hAnsi="Times New Roman" w:cs="Times New Roman"/>
          <w:color w:val="000000" w:themeColor="text1"/>
          <w:sz w:val="31"/>
          <w:szCs w:val="31"/>
          <w:shd w:val="clear" w:color="auto" w:fill="FFFFFF"/>
        </w:rPr>
        <w:t>) </w:t>
      </w:r>
      <w:r w:rsidRPr="003E435C">
        <w:rPr>
          <w:rFonts w:ascii="Times New Roman" w:eastAsia="Times New Roman" w:hAnsi="Times New Roman" w:cs="Times New Roman"/>
          <w:color w:val="000000" w:themeColor="text1"/>
          <w:sz w:val="31"/>
          <w:szCs w:val="31"/>
          <w:shd w:val="clear" w:color="auto" w:fill="FFFFFF"/>
        </w:rPr>
        <w:br/>
        <w:t>[</w:t>
      </w:r>
      <w:r w:rsidRPr="003E435C">
        <w:rPr>
          <w:rFonts w:ascii="Times New Roman" w:eastAsia="Times New Roman" w:hAnsi="Times New Roman" w:cs="Times New Roman"/>
          <w:color w:val="000000" w:themeColor="text1"/>
          <w:sz w:val="31"/>
          <w:szCs w:val="31"/>
          <w:shd w:val="clear" w:color="auto" w:fill="FFFFFF"/>
          <w:rtl/>
        </w:rPr>
        <w:t>من كتاب "الاعتبار" للشيخ</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r w:rsidRPr="003E435C">
        <w:rPr>
          <w:rFonts w:ascii="Times New Roman" w:eastAsia="Times New Roman" w:hAnsi="Times New Roman" w:cs="Times New Roman"/>
          <w:color w:val="000000" w:themeColor="text1"/>
          <w:sz w:val="31"/>
          <w:szCs w:val="31"/>
          <w:shd w:val="clear" w:color="auto" w:fill="FFFFFF"/>
          <w:rtl/>
        </w:rPr>
        <w:t>ــــــــــــــــــــــــــــــــــــــــــــــــــــــــــــــــــــــــــــ</w:t>
      </w:r>
      <w:r w:rsidRPr="003E435C">
        <w:rPr>
          <w:rFonts w:ascii="Times New Roman" w:eastAsia="Times New Roman" w:hAnsi="Times New Roman" w:cs="Times New Roman"/>
          <w:color w:val="000000" w:themeColor="text1"/>
          <w:sz w:val="31"/>
          <w:szCs w:val="31"/>
          <w:shd w:val="clear" w:color="auto" w:fill="FFFFFF"/>
        </w:rPr>
        <w:br/>
        <w:t>( 1) [</w:t>
      </w:r>
      <w:r w:rsidRPr="003E435C">
        <w:rPr>
          <w:rFonts w:ascii="Times New Roman" w:eastAsia="Times New Roman" w:hAnsi="Times New Roman" w:cs="Times New Roman"/>
          <w:color w:val="000000" w:themeColor="text1"/>
          <w:sz w:val="31"/>
          <w:szCs w:val="31"/>
          <w:shd w:val="clear" w:color="auto" w:fill="FFFFFF"/>
          <w:rtl/>
        </w:rPr>
        <w:t>سورة البقرة 2/6-7</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( 2) [</w:t>
      </w:r>
      <w:r w:rsidRPr="003E435C">
        <w:rPr>
          <w:rFonts w:ascii="Times New Roman" w:eastAsia="Times New Roman" w:hAnsi="Times New Roman" w:cs="Times New Roman"/>
          <w:color w:val="000000" w:themeColor="text1"/>
          <w:sz w:val="31"/>
          <w:szCs w:val="31"/>
          <w:shd w:val="clear" w:color="auto" w:fill="FFFFFF"/>
          <w:rtl/>
        </w:rPr>
        <w:t>سورة آل 3/21-22</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( 3) [</w:t>
      </w:r>
      <w:r w:rsidRPr="003E435C">
        <w:rPr>
          <w:rFonts w:ascii="Times New Roman" w:eastAsia="Times New Roman" w:hAnsi="Times New Roman" w:cs="Times New Roman"/>
          <w:color w:val="000000" w:themeColor="text1"/>
          <w:sz w:val="31"/>
          <w:szCs w:val="31"/>
          <w:shd w:val="clear" w:color="auto" w:fill="FFFFFF"/>
          <w:rtl/>
        </w:rPr>
        <w:t>سورة الأحزاب 33/64-65</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( 4) [</w:t>
      </w:r>
      <w:r w:rsidRPr="003E435C">
        <w:rPr>
          <w:rFonts w:ascii="Times New Roman" w:eastAsia="Times New Roman" w:hAnsi="Times New Roman" w:cs="Times New Roman"/>
          <w:color w:val="000000" w:themeColor="text1"/>
          <w:sz w:val="31"/>
          <w:szCs w:val="31"/>
          <w:shd w:val="clear" w:color="auto" w:fill="FFFFFF"/>
          <w:rtl/>
        </w:rPr>
        <w:t>سورة النساء 4/145</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( 5) [</w:t>
      </w:r>
      <w:r w:rsidRPr="003E435C">
        <w:rPr>
          <w:rFonts w:ascii="Times New Roman" w:eastAsia="Times New Roman" w:hAnsi="Times New Roman" w:cs="Times New Roman"/>
          <w:color w:val="000000" w:themeColor="text1"/>
          <w:sz w:val="31"/>
          <w:szCs w:val="31"/>
          <w:shd w:val="clear" w:color="auto" w:fill="FFFFFF"/>
          <w:rtl/>
        </w:rPr>
        <w:t>سورة الحديد 57/13-15</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( 6) </w:t>
      </w:r>
      <w:r w:rsidRPr="003E435C">
        <w:rPr>
          <w:rFonts w:ascii="Times New Roman" w:eastAsia="Times New Roman" w:hAnsi="Times New Roman" w:cs="Times New Roman"/>
          <w:color w:val="000000" w:themeColor="text1"/>
          <w:sz w:val="31"/>
          <w:szCs w:val="31"/>
          <w:shd w:val="clear" w:color="auto" w:fill="FFFFFF"/>
          <w:rtl/>
        </w:rPr>
        <w:t>البخاري(3267</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proofErr w:type="gramStart"/>
      <w:r w:rsidRPr="003E435C">
        <w:rPr>
          <w:rFonts w:ascii="Times New Roman" w:eastAsia="Times New Roman" w:hAnsi="Times New Roman" w:cs="Times New Roman"/>
          <w:color w:val="000000" w:themeColor="text1"/>
          <w:sz w:val="31"/>
          <w:szCs w:val="31"/>
          <w:shd w:val="clear" w:color="auto" w:fill="FFFFFF"/>
        </w:rPr>
        <w:t>( 7</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مسلم(1905</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proofErr w:type="gramStart"/>
      <w:r w:rsidRPr="003E435C">
        <w:rPr>
          <w:rFonts w:ascii="Times New Roman" w:eastAsia="Times New Roman" w:hAnsi="Times New Roman" w:cs="Times New Roman"/>
          <w:color w:val="000000" w:themeColor="text1"/>
          <w:sz w:val="31"/>
          <w:szCs w:val="31"/>
          <w:shd w:val="clear" w:color="auto" w:fill="FFFFFF"/>
        </w:rPr>
        <w:t>( 8</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حسن :أبوداود(3664) ابن ماجة(252) الد ارمي (257)أحمد(8252</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proofErr w:type="gramStart"/>
      <w:r w:rsidRPr="003E435C">
        <w:rPr>
          <w:rFonts w:ascii="Times New Roman" w:eastAsia="Times New Roman" w:hAnsi="Times New Roman" w:cs="Times New Roman"/>
          <w:color w:val="000000" w:themeColor="text1"/>
          <w:sz w:val="31"/>
          <w:szCs w:val="31"/>
          <w:shd w:val="clear" w:color="auto" w:fill="FFFFFF"/>
        </w:rPr>
        <w:t>( 9</w:t>
      </w:r>
      <w:proofErr w:type="gramEnd"/>
      <w:r w:rsidRPr="003E435C">
        <w:rPr>
          <w:rFonts w:ascii="Times New Roman" w:eastAsia="Times New Roman" w:hAnsi="Times New Roman" w:cs="Times New Roman"/>
          <w:color w:val="000000" w:themeColor="text1"/>
          <w:sz w:val="31"/>
          <w:szCs w:val="31"/>
          <w:shd w:val="clear" w:color="auto" w:fill="FFFFFF"/>
        </w:rPr>
        <w:t>) [</w:t>
      </w:r>
      <w:r w:rsidRPr="003E435C">
        <w:rPr>
          <w:rFonts w:ascii="Times New Roman" w:eastAsia="Times New Roman" w:hAnsi="Times New Roman" w:cs="Times New Roman"/>
          <w:color w:val="000000" w:themeColor="text1"/>
          <w:sz w:val="31"/>
          <w:szCs w:val="31"/>
          <w:shd w:val="clear" w:color="auto" w:fill="FFFFFF"/>
          <w:rtl/>
        </w:rPr>
        <w:t>سورة القصص 28/8</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( 10) [</w:t>
      </w:r>
      <w:r w:rsidRPr="003E435C">
        <w:rPr>
          <w:rFonts w:ascii="Times New Roman" w:eastAsia="Times New Roman" w:hAnsi="Times New Roman" w:cs="Times New Roman"/>
          <w:color w:val="000000" w:themeColor="text1"/>
          <w:sz w:val="31"/>
          <w:szCs w:val="31"/>
          <w:shd w:val="clear" w:color="auto" w:fill="FFFFFF"/>
          <w:rtl/>
        </w:rPr>
        <w:t>سورة غافر 40/45-46</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(11 ) </w:t>
      </w:r>
      <w:r w:rsidRPr="003E435C">
        <w:rPr>
          <w:rFonts w:ascii="Times New Roman" w:eastAsia="Times New Roman" w:hAnsi="Times New Roman" w:cs="Times New Roman"/>
          <w:color w:val="000000" w:themeColor="text1"/>
          <w:sz w:val="31"/>
          <w:szCs w:val="31"/>
          <w:shd w:val="clear" w:color="auto" w:fill="FFFFFF"/>
          <w:rtl/>
        </w:rPr>
        <w:t>تفسيرالقرطبي(15/320</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( 12) </w:t>
      </w:r>
      <w:r w:rsidRPr="003E435C">
        <w:rPr>
          <w:rFonts w:ascii="Times New Roman" w:eastAsia="Times New Roman" w:hAnsi="Times New Roman" w:cs="Times New Roman"/>
          <w:color w:val="000000" w:themeColor="text1"/>
          <w:sz w:val="31"/>
          <w:szCs w:val="31"/>
          <w:shd w:val="clear" w:color="auto" w:fill="FFFFFF"/>
          <w:rtl/>
        </w:rPr>
        <w:t>ابن كثير عند ذكر الآية</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proofErr w:type="gramStart"/>
      <w:r w:rsidRPr="003E435C">
        <w:rPr>
          <w:rFonts w:ascii="Times New Roman" w:eastAsia="Times New Roman" w:hAnsi="Times New Roman" w:cs="Times New Roman"/>
          <w:color w:val="000000" w:themeColor="text1"/>
          <w:sz w:val="31"/>
          <w:szCs w:val="31"/>
          <w:shd w:val="clear" w:color="auto" w:fill="FFFFFF"/>
        </w:rPr>
        <w:t>( 13</w:t>
      </w:r>
      <w:proofErr w:type="gramEnd"/>
      <w:r w:rsidRPr="003E435C">
        <w:rPr>
          <w:rFonts w:ascii="Times New Roman" w:eastAsia="Times New Roman" w:hAnsi="Times New Roman" w:cs="Times New Roman"/>
          <w:color w:val="000000" w:themeColor="text1"/>
          <w:sz w:val="31"/>
          <w:szCs w:val="31"/>
          <w:shd w:val="clear" w:color="auto" w:fill="FFFFFF"/>
        </w:rPr>
        <w:t>) [</w:t>
      </w:r>
      <w:r w:rsidRPr="003E435C">
        <w:rPr>
          <w:rFonts w:ascii="Times New Roman" w:eastAsia="Times New Roman" w:hAnsi="Times New Roman" w:cs="Times New Roman"/>
          <w:color w:val="000000" w:themeColor="text1"/>
          <w:sz w:val="31"/>
          <w:szCs w:val="31"/>
          <w:shd w:val="clear" w:color="auto" w:fill="FFFFFF"/>
          <w:rtl/>
        </w:rPr>
        <w:t>سورة هود 11/113</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(14 ) </w:t>
      </w:r>
      <w:r w:rsidRPr="003E435C">
        <w:rPr>
          <w:rFonts w:ascii="Times New Roman" w:eastAsia="Times New Roman" w:hAnsi="Times New Roman" w:cs="Times New Roman"/>
          <w:color w:val="000000" w:themeColor="text1"/>
          <w:sz w:val="31"/>
          <w:szCs w:val="31"/>
          <w:shd w:val="clear" w:color="auto" w:fill="FFFFFF"/>
          <w:rtl/>
        </w:rPr>
        <w:t>مسلم(2613</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w:t>
      </w:r>
      <w:proofErr w:type="gramStart"/>
      <w:r w:rsidRPr="003E435C">
        <w:rPr>
          <w:rFonts w:ascii="Times New Roman" w:eastAsia="Times New Roman" w:hAnsi="Times New Roman" w:cs="Times New Roman"/>
          <w:color w:val="000000" w:themeColor="text1"/>
          <w:sz w:val="31"/>
          <w:szCs w:val="31"/>
          <w:shd w:val="clear" w:color="auto" w:fill="FFFFFF"/>
        </w:rPr>
        <w:t>15 )</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مسلم(105</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proofErr w:type="gramStart"/>
      <w:r w:rsidRPr="003E435C">
        <w:rPr>
          <w:rFonts w:ascii="Times New Roman" w:eastAsia="Times New Roman" w:hAnsi="Times New Roman" w:cs="Times New Roman"/>
          <w:color w:val="000000" w:themeColor="text1"/>
          <w:sz w:val="31"/>
          <w:szCs w:val="31"/>
          <w:shd w:val="clear" w:color="auto" w:fill="FFFFFF"/>
        </w:rPr>
        <w:t>( 16</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مسلم(2128</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proofErr w:type="gramStart"/>
      <w:r w:rsidRPr="003E435C">
        <w:rPr>
          <w:rFonts w:ascii="Times New Roman" w:eastAsia="Times New Roman" w:hAnsi="Times New Roman" w:cs="Times New Roman"/>
          <w:color w:val="000000" w:themeColor="text1"/>
          <w:sz w:val="31"/>
          <w:szCs w:val="31"/>
          <w:shd w:val="clear" w:color="auto" w:fill="FFFFFF"/>
        </w:rPr>
        <w:t>( 17</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القرطبي(التذكرة/428</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( 18) </w:t>
      </w:r>
      <w:r w:rsidRPr="003E435C">
        <w:rPr>
          <w:rFonts w:ascii="Times New Roman" w:eastAsia="Times New Roman" w:hAnsi="Times New Roman" w:cs="Times New Roman"/>
          <w:color w:val="000000" w:themeColor="text1"/>
          <w:sz w:val="31"/>
          <w:szCs w:val="31"/>
          <w:shd w:val="clear" w:color="auto" w:fill="FFFFFF"/>
          <w:rtl/>
        </w:rPr>
        <w:t>البخاري(106)مسلم(1</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proofErr w:type="gramStart"/>
      <w:r w:rsidRPr="003E435C">
        <w:rPr>
          <w:rFonts w:ascii="Times New Roman" w:eastAsia="Times New Roman" w:hAnsi="Times New Roman" w:cs="Times New Roman"/>
          <w:color w:val="000000" w:themeColor="text1"/>
          <w:sz w:val="31"/>
          <w:szCs w:val="31"/>
          <w:shd w:val="clear" w:color="auto" w:fill="FFFFFF"/>
        </w:rPr>
        <w:t>( 19</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البخاري(107</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proofErr w:type="gramStart"/>
      <w:r w:rsidRPr="003E435C">
        <w:rPr>
          <w:rFonts w:ascii="Times New Roman" w:eastAsia="Times New Roman" w:hAnsi="Times New Roman" w:cs="Times New Roman"/>
          <w:color w:val="000000" w:themeColor="text1"/>
          <w:sz w:val="31"/>
          <w:szCs w:val="31"/>
          <w:shd w:val="clear" w:color="auto" w:fill="FFFFFF"/>
        </w:rPr>
        <w:t>( 20</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البخاري(108)مسلم(2</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w:t>
      </w:r>
      <w:proofErr w:type="gramStart"/>
      <w:r w:rsidRPr="003E435C">
        <w:rPr>
          <w:rFonts w:ascii="Times New Roman" w:eastAsia="Times New Roman" w:hAnsi="Times New Roman" w:cs="Times New Roman"/>
          <w:color w:val="000000" w:themeColor="text1"/>
          <w:sz w:val="31"/>
          <w:szCs w:val="31"/>
          <w:shd w:val="clear" w:color="auto" w:fill="FFFFFF"/>
        </w:rPr>
        <w:t>21 )</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البخاري(109</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proofErr w:type="gramStart"/>
      <w:r w:rsidRPr="003E435C">
        <w:rPr>
          <w:rFonts w:ascii="Times New Roman" w:eastAsia="Times New Roman" w:hAnsi="Times New Roman" w:cs="Times New Roman"/>
          <w:color w:val="000000" w:themeColor="text1"/>
          <w:sz w:val="31"/>
          <w:szCs w:val="31"/>
          <w:shd w:val="clear" w:color="auto" w:fill="FFFFFF"/>
        </w:rPr>
        <w:lastRenderedPageBreak/>
        <w:t>( 22</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البخاري(110)مسلم(3</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( 23) </w:t>
      </w:r>
      <w:r w:rsidRPr="003E435C">
        <w:rPr>
          <w:rFonts w:ascii="Times New Roman" w:eastAsia="Times New Roman" w:hAnsi="Times New Roman" w:cs="Times New Roman"/>
          <w:color w:val="000000" w:themeColor="text1"/>
          <w:sz w:val="31"/>
          <w:szCs w:val="31"/>
          <w:shd w:val="clear" w:color="auto" w:fill="FFFFFF"/>
          <w:rtl/>
        </w:rPr>
        <w:t>مسلم(4</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( 24) [</w:t>
      </w:r>
      <w:r w:rsidRPr="003E435C">
        <w:rPr>
          <w:rFonts w:ascii="Times New Roman" w:eastAsia="Times New Roman" w:hAnsi="Times New Roman" w:cs="Times New Roman"/>
          <w:color w:val="000000" w:themeColor="text1"/>
          <w:sz w:val="31"/>
          <w:szCs w:val="31"/>
          <w:shd w:val="clear" w:color="auto" w:fill="FFFFFF"/>
          <w:rtl/>
        </w:rPr>
        <w:t>سورة النــور 24/63</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(25 ) [</w:t>
      </w:r>
      <w:r w:rsidRPr="003E435C">
        <w:rPr>
          <w:rFonts w:ascii="Times New Roman" w:eastAsia="Times New Roman" w:hAnsi="Times New Roman" w:cs="Times New Roman"/>
          <w:color w:val="000000" w:themeColor="text1"/>
          <w:sz w:val="31"/>
          <w:szCs w:val="31"/>
          <w:shd w:val="clear" w:color="auto" w:fill="FFFFFF"/>
          <w:rtl/>
        </w:rPr>
        <w:t>سورة النساء 4/14</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( 26) </w:t>
      </w:r>
      <w:r w:rsidRPr="003E435C">
        <w:rPr>
          <w:rFonts w:ascii="Times New Roman" w:eastAsia="Times New Roman" w:hAnsi="Times New Roman" w:cs="Times New Roman"/>
          <w:color w:val="000000" w:themeColor="text1"/>
          <w:sz w:val="31"/>
          <w:szCs w:val="31"/>
          <w:shd w:val="clear" w:color="auto" w:fill="FFFFFF"/>
          <w:rtl/>
        </w:rPr>
        <w:t>البخاري(7280) مسلم(1835</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( 27) [</w:t>
      </w:r>
      <w:r w:rsidRPr="003E435C">
        <w:rPr>
          <w:rFonts w:ascii="Times New Roman" w:eastAsia="Times New Roman" w:hAnsi="Times New Roman" w:cs="Times New Roman"/>
          <w:color w:val="000000" w:themeColor="text1"/>
          <w:sz w:val="31"/>
          <w:szCs w:val="31"/>
          <w:shd w:val="clear" w:color="auto" w:fill="FFFFFF"/>
          <w:rtl/>
        </w:rPr>
        <w:t>سورة غافر 40/60</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( 28) [</w:t>
      </w:r>
      <w:r w:rsidRPr="003E435C">
        <w:rPr>
          <w:rFonts w:ascii="Times New Roman" w:eastAsia="Times New Roman" w:hAnsi="Times New Roman" w:cs="Times New Roman"/>
          <w:color w:val="000000" w:themeColor="text1"/>
          <w:sz w:val="31"/>
          <w:szCs w:val="31"/>
          <w:shd w:val="clear" w:color="auto" w:fill="FFFFFF"/>
          <w:rtl/>
        </w:rPr>
        <w:t>سورة غافر 40/76</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( 29) [</w:t>
      </w:r>
      <w:r w:rsidRPr="003E435C">
        <w:rPr>
          <w:rFonts w:ascii="Times New Roman" w:eastAsia="Times New Roman" w:hAnsi="Times New Roman" w:cs="Times New Roman"/>
          <w:color w:val="000000" w:themeColor="text1"/>
          <w:sz w:val="31"/>
          <w:szCs w:val="31"/>
          <w:shd w:val="clear" w:color="auto" w:fill="FFFFFF"/>
          <w:rtl/>
        </w:rPr>
        <w:t>سورة غافر 40/47-48</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(30 ) </w:t>
      </w:r>
      <w:r w:rsidRPr="003E435C">
        <w:rPr>
          <w:rFonts w:ascii="Times New Roman" w:eastAsia="Times New Roman" w:hAnsi="Times New Roman" w:cs="Times New Roman"/>
          <w:color w:val="000000" w:themeColor="text1"/>
          <w:sz w:val="31"/>
          <w:szCs w:val="31"/>
          <w:shd w:val="clear" w:color="auto" w:fill="FFFFFF"/>
          <w:rtl/>
        </w:rPr>
        <w:t>مسلم(91</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( 31) </w:t>
      </w:r>
      <w:r w:rsidRPr="003E435C">
        <w:rPr>
          <w:rFonts w:ascii="Times New Roman" w:eastAsia="Times New Roman" w:hAnsi="Times New Roman" w:cs="Times New Roman"/>
          <w:color w:val="000000" w:themeColor="text1"/>
          <w:sz w:val="31"/>
          <w:szCs w:val="31"/>
          <w:shd w:val="clear" w:color="auto" w:fill="FFFFFF"/>
          <w:rtl/>
        </w:rPr>
        <w:t>مسلم(2620</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( 32) [</w:t>
      </w:r>
      <w:r w:rsidRPr="003E435C">
        <w:rPr>
          <w:rFonts w:ascii="Times New Roman" w:eastAsia="Times New Roman" w:hAnsi="Times New Roman" w:cs="Times New Roman"/>
          <w:color w:val="000000" w:themeColor="text1"/>
          <w:sz w:val="31"/>
          <w:szCs w:val="31"/>
          <w:shd w:val="clear" w:color="auto" w:fill="FFFFFF"/>
          <w:rtl/>
        </w:rPr>
        <w:t>سورة النساء 4/93</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( 33) [</w:t>
      </w:r>
      <w:r w:rsidRPr="003E435C">
        <w:rPr>
          <w:rFonts w:ascii="Times New Roman" w:eastAsia="Times New Roman" w:hAnsi="Times New Roman" w:cs="Times New Roman"/>
          <w:color w:val="000000" w:themeColor="text1"/>
          <w:sz w:val="31"/>
          <w:szCs w:val="31"/>
          <w:shd w:val="clear" w:color="auto" w:fill="FFFFFF"/>
          <w:rtl/>
        </w:rPr>
        <w:t>سورة الفرقان 25/68-69</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( 34) </w:t>
      </w:r>
      <w:r w:rsidRPr="003E435C">
        <w:rPr>
          <w:rFonts w:ascii="Times New Roman" w:eastAsia="Times New Roman" w:hAnsi="Times New Roman" w:cs="Times New Roman"/>
          <w:color w:val="000000" w:themeColor="text1"/>
          <w:sz w:val="31"/>
          <w:szCs w:val="31"/>
          <w:shd w:val="clear" w:color="auto" w:fill="FFFFFF"/>
          <w:rtl/>
        </w:rPr>
        <w:t>صحيح:النسائي(3919) أحمد(16464</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w:t>
      </w:r>
      <w:proofErr w:type="gramStart"/>
      <w:r w:rsidRPr="003E435C">
        <w:rPr>
          <w:rFonts w:ascii="Times New Roman" w:eastAsia="Times New Roman" w:hAnsi="Times New Roman" w:cs="Times New Roman"/>
          <w:color w:val="000000" w:themeColor="text1"/>
          <w:sz w:val="31"/>
          <w:szCs w:val="31"/>
          <w:shd w:val="clear" w:color="auto" w:fill="FFFFFF"/>
        </w:rPr>
        <w:t>35 )</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البخاري(6878) مسلم(1676</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w:t>
      </w:r>
      <w:proofErr w:type="gramStart"/>
      <w:r w:rsidRPr="003E435C">
        <w:rPr>
          <w:rFonts w:ascii="Times New Roman" w:eastAsia="Times New Roman" w:hAnsi="Times New Roman" w:cs="Times New Roman"/>
          <w:color w:val="000000" w:themeColor="text1"/>
          <w:sz w:val="31"/>
          <w:szCs w:val="31"/>
          <w:shd w:val="clear" w:color="auto" w:fill="FFFFFF"/>
        </w:rPr>
        <w:t>36 )</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البخاري(31) مسلم(2888</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r>
      <w:proofErr w:type="gramStart"/>
      <w:r w:rsidRPr="003E435C">
        <w:rPr>
          <w:rFonts w:ascii="Times New Roman" w:eastAsia="Times New Roman" w:hAnsi="Times New Roman" w:cs="Times New Roman"/>
          <w:color w:val="000000" w:themeColor="text1"/>
          <w:sz w:val="31"/>
          <w:szCs w:val="31"/>
          <w:shd w:val="clear" w:color="auto" w:fill="FFFFFF"/>
        </w:rPr>
        <w:t>( 37</w:t>
      </w:r>
      <w:proofErr w:type="gramEnd"/>
      <w:r w:rsidRPr="003E435C">
        <w:rPr>
          <w:rFonts w:ascii="Times New Roman" w:eastAsia="Times New Roman" w:hAnsi="Times New Roman" w:cs="Times New Roman"/>
          <w:color w:val="000000" w:themeColor="text1"/>
          <w:sz w:val="31"/>
          <w:szCs w:val="31"/>
          <w:shd w:val="clear" w:color="auto" w:fill="FFFFFF"/>
        </w:rPr>
        <w:t xml:space="preserve">) </w:t>
      </w:r>
      <w:r w:rsidRPr="003E435C">
        <w:rPr>
          <w:rFonts w:ascii="Times New Roman" w:eastAsia="Times New Roman" w:hAnsi="Times New Roman" w:cs="Times New Roman"/>
          <w:color w:val="000000" w:themeColor="text1"/>
          <w:sz w:val="31"/>
          <w:szCs w:val="31"/>
          <w:shd w:val="clear" w:color="auto" w:fill="FFFFFF"/>
          <w:rtl/>
        </w:rPr>
        <w:t>البخاري(5778) مسلم(109</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( 38) </w:t>
      </w:r>
      <w:r w:rsidRPr="003E435C">
        <w:rPr>
          <w:rFonts w:ascii="Times New Roman" w:eastAsia="Times New Roman" w:hAnsi="Times New Roman" w:cs="Times New Roman"/>
          <w:color w:val="000000" w:themeColor="text1"/>
          <w:sz w:val="31"/>
          <w:szCs w:val="31"/>
          <w:shd w:val="clear" w:color="auto" w:fill="FFFFFF"/>
          <w:rtl/>
        </w:rPr>
        <w:t>البخاري(1365</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(39 ) [</w:t>
      </w:r>
      <w:r w:rsidRPr="003E435C">
        <w:rPr>
          <w:rFonts w:ascii="Times New Roman" w:eastAsia="Times New Roman" w:hAnsi="Times New Roman" w:cs="Times New Roman"/>
          <w:color w:val="000000" w:themeColor="text1"/>
          <w:sz w:val="31"/>
          <w:szCs w:val="31"/>
          <w:shd w:val="clear" w:color="auto" w:fill="FFFFFF"/>
          <w:rtl/>
        </w:rPr>
        <w:t>سورة البقرة 2/275</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( 40) [</w:t>
      </w:r>
      <w:r w:rsidRPr="003E435C">
        <w:rPr>
          <w:rFonts w:ascii="Times New Roman" w:eastAsia="Times New Roman" w:hAnsi="Times New Roman" w:cs="Times New Roman"/>
          <w:color w:val="000000" w:themeColor="text1"/>
          <w:sz w:val="31"/>
          <w:szCs w:val="31"/>
          <w:shd w:val="clear" w:color="auto" w:fill="FFFFFF"/>
          <w:rtl/>
        </w:rPr>
        <w:t>سورة آل 3/130-131</w:t>
      </w:r>
      <w:r w:rsidRPr="003E435C">
        <w:rPr>
          <w:rFonts w:ascii="Times New Roman" w:eastAsia="Times New Roman" w:hAnsi="Times New Roman" w:cs="Times New Roman"/>
          <w:color w:val="000000" w:themeColor="text1"/>
          <w:sz w:val="31"/>
          <w:szCs w:val="31"/>
          <w:shd w:val="clear" w:color="auto" w:fill="FFFFFF"/>
        </w:rPr>
        <w:t>]</w:t>
      </w:r>
      <w:r w:rsidRPr="003E435C">
        <w:rPr>
          <w:rFonts w:ascii="Times New Roman" w:eastAsia="Times New Roman" w:hAnsi="Times New Roman" w:cs="Times New Roman"/>
          <w:color w:val="000000" w:themeColor="text1"/>
          <w:sz w:val="31"/>
          <w:szCs w:val="31"/>
          <w:shd w:val="clear" w:color="auto" w:fill="FFFFFF"/>
        </w:rPr>
        <w:br/>
        <w:t xml:space="preserve">( 41) </w:t>
      </w:r>
      <w:r w:rsidRPr="003E435C">
        <w:rPr>
          <w:rFonts w:ascii="Times New Roman" w:eastAsia="Times New Roman" w:hAnsi="Times New Roman" w:cs="Times New Roman"/>
          <w:color w:val="000000" w:themeColor="text1"/>
          <w:sz w:val="31"/>
          <w:szCs w:val="31"/>
          <w:shd w:val="clear" w:color="auto" w:fill="FFFFFF"/>
          <w:rtl/>
        </w:rPr>
        <w:t>البخاري(2767) مسلم(89</w:t>
      </w:r>
      <w:r w:rsidRPr="003E435C">
        <w:rPr>
          <w:rFonts w:ascii="Times New Roman" w:eastAsia="Times New Roman" w:hAnsi="Times New Roman" w:cs="Times New Roman"/>
          <w:color w:val="000000" w:themeColor="text1"/>
          <w:sz w:val="31"/>
          <w:szCs w:val="31"/>
          <w:shd w:val="clear" w:color="auto" w:fill="FFFFFF"/>
        </w:rPr>
        <w:t>).</w:t>
      </w:r>
    </w:p>
    <w:sectPr w:rsidR="002B1892" w:rsidRPr="003E435C"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B"/>
    <w:rsid w:val="00014E3B"/>
    <w:rsid w:val="0012644C"/>
    <w:rsid w:val="002B1892"/>
    <w:rsid w:val="003E435C"/>
    <w:rsid w:val="00F2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3F45"/>
  </w:style>
  <w:style w:type="paragraph" w:styleId="BalloonText">
    <w:name w:val="Balloon Text"/>
    <w:basedOn w:val="Normal"/>
    <w:link w:val="BalloonTextChar"/>
    <w:uiPriority w:val="99"/>
    <w:semiHidden/>
    <w:unhideWhenUsed/>
    <w:rsid w:val="00F2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1158">
      <w:bodyDiv w:val="1"/>
      <w:marLeft w:val="0"/>
      <w:marRight w:val="0"/>
      <w:marTop w:val="0"/>
      <w:marBottom w:val="0"/>
      <w:divBdr>
        <w:top w:val="none" w:sz="0" w:space="0" w:color="auto"/>
        <w:left w:val="none" w:sz="0" w:space="0" w:color="auto"/>
        <w:bottom w:val="none" w:sz="0" w:space="0" w:color="auto"/>
        <w:right w:val="none" w:sz="0" w:space="0" w:color="auto"/>
      </w:divBdr>
    </w:div>
    <w:div w:id="1029140643">
      <w:bodyDiv w:val="1"/>
      <w:marLeft w:val="0"/>
      <w:marRight w:val="0"/>
      <w:marTop w:val="0"/>
      <w:marBottom w:val="0"/>
      <w:divBdr>
        <w:top w:val="none" w:sz="0" w:space="0" w:color="auto"/>
        <w:left w:val="none" w:sz="0" w:space="0" w:color="auto"/>
        <w:bottom w:val="none" w:sz="0" w:space="0" w:color="auto"/>
        <w:right w:val="none" w:sz="0" w:space="0" w:color="auto"/>
      </w:divBdr>
      <w:divsChild>
        <w:div w:id="324477878">
          <w:marLeft w:val="0"/>
          <w:marRight w:val="0"/>
          <w:marTop w:val="0"/>
          <w:marBottom w:val="0"/>
          <w:divBdr>
            <w:top w:val="none" w:sz="0" w:space="0" w:color="auto"/>
            <w:left w:val="none" w:sz="0" w:space="0" w:color="auto"/>
            <w:bottom w:val="none" w:sz="0" w:space="0" w:color="auto"/>
            <w:right w:val="none" w:sz="0" w:space="0" w:color="auto"/>
          </w:divBdr>
          <w:divsChild>
            <w:div w:id="692268430">
              <w:marLeft w:val="2681"/>
              <w:marRight w:val="0"/>
              <w:marTop w:val="0"/>
              <w:marBottom w:val="0"/>
              <w:divBdr>
                <w:top w:val="none" w:sz="0" w:space="0" w:color="auto"/>
                <w:left w:val="none" w:sz="0" w:space="0" w:color="auto"/>
                <w:bottom w:val="none" w:sz="0" w:space="0" w:color="auto"/>
                <w:right w:val="none" w:sz="0" w:space="0" w:color="auto"/>
              </w:divBdr>
            </w:div>
            <w:div w:id="893002948">
              <w:marLeft w:val="2681"/>
              <w:marRight w:val="0"/>
              <w:marTop w:val="0"/>
              <w:marBottom w:val="0"/>
              <w:divBdr>
                <w:top w:val="none" w:sz="0" w:space="0" w:color="auto"/>
                <w:left w:val="none" w:sz="0" w:space="0" w:color="auto"/>
                <w:bottom w:val="none" w:sz="0" w:space="0" w:color="auto"/>
                <w:right w:val="none" w:sz="0" w:space="0" w:color="auto"/>
              </w:divBdr>
            </w:div>
          </w:divsChild>
        </w:div>
        <w:div w:id="1503205472">
          <w:marLeft w:val="0"/>
          <w:marRight w:val="0"/>
          <w:marTop w:val="0"/>
          <w:marBottom w:val="0"/>
          <w:divBdr>
            <w:top w:val="none" w:sz="0" w:space="0" w:color="auto"/>
            <w:left w:val="none" w:sz="0" w:space="0" w:color="auto"/>
            <w:bottom w:val="none" w:sz="0" w:space="0" w:color="auto"/>
            <w:right w:val="none" w:sz="0" w:space="0" w:color="auto"/>
          </w:divBdr>
          <w:divsChild>
            <w:div w:id="212037723">
              <w:marLeft w:val="2794"/>
              <w:marRight w:val="0"/>
              <w:marTop w:val="0"/>
              <w:marBottom w:val="0"/>
              <w:divBdr>
                <w:top w:val="none" w:sz="0" w:space="0" w:color="auto"/>
                <w:left w:val="none" w:sz="0" w:space="0" w:color="auto"/>
                <w:bottom w:val="none" w:sz="0" w:space="0" w:color="auto"/>
                <w:right w:val="none" w:sz="0" w:space="0" w:color="auto"/>
              </w:divBdr>
            </w:div>
            <w:div w:id="1862208134">
              <w:marLeft w:val="2794"/>
              <w:marRight w:val="0"/>
              <w:marTop w:val="0"/>
              <w:marBottom w:val="0"/>
              <w:divBdr>
                <w:top w:val="none" w:sz="0" w:space="0" w:color="auto"/>
                <w:left w:val="none" w:sz="0" w:space="0" w:color="auto"/>
                <w:bottom w:val="none" w:sz="0" w:space="0" w:color="auto"/>
                <w:right w:val="none" w:sz="0" w:space="0" w:color="auto"/>
              </w:divBdr>
            </w:div>
          </w:divsChild>
        </w:div>
        <w:div w:id="1999263197">
          <w:marLeft w:val="0"/>
          <w:marRight w:val="0"/>
          <w:marTop w:val="0"/>
          <w:marBottom w:val="0"/>
          <w:divBdr>
            <w:top w:val="none" w:sz="0" w:space="0" w:color="auto"/>
            <w:left w:val="none" w:sz="0" w:space="0" w:color="auto"/>
            <w:bottom w:val="none" w:sz="0" w:space="0" w:color="auto"/>
            <w:right w:val="none" w:sz="0" w:space="0" w:color="auto"/>
          </w:divBdr>
          <w:divsChild>
            <w:div w:id="1951236085">
              <w:marLeft w:val="223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2014-10-02T11:16:00Z</cp:lastPrinted>
  <dcterms:created xsi:type="dcterms:W3CDTF">2014-10-02T11:20:00Z</dcterms:created>
  <dcterms:modified xsi:type="dcterms:W3CDTF">2014-10-02T11:20:00Z</dcterms:modified>
</cp:coreProperties>
</file>